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34B" w:rsidRPr="0024261E" w:rsidRDefault="002F19A0" w:rsidP="00BB2B91">
      <w:pPr>
        <w:pStyle w:val="Corpotesto"/>
        <w:spacing w:before="89" w:line="235" w:lineRule="auto"/>
        <w:ind w:left="292"/>
        <w:rPr>
          <w:rFonts w:ascii="Arial" w:hAnsi="Arial" w:cs="Arial"/>
          <w:sz w:val="24"/>
          <w:szCs w:val="24"/>
        </w:rPr>
      </w:pPr>
      <w:r w:rsidRPr="0024261E"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186690</wp:posOffset>
                </wp:positionV>
                <wp:extent cx="6185535" cy="1404620"/>
                <wp:effectExtent l="0" t="0" r="24765" b="2349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55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9FF" w:rsidRPr="008C5D2A" w:rsidRDefault="00DB7F85" w:rsidP="0024261E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L’Offerta</w:t>
                            </w:r>
                            <w:r w:rsidR="00B219FF"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, dovrà contenere un indice completo di quanto in essa contenuto, nonché, a pena di esclusione dalla gara, una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a) </w:t>
                            </w:r>
                            <w:r w:rsidR="00B219FF"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Relazione tecnica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(progetto tecnico) </w:t>
                            </w:r>
                            <w:r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in</w:t>
                            </w:r>
                            <w:r w:rsidR="00B219FF"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lingua italiana e priva di qualsivoglia indicazione (diretta o indiretta) di carattere economico, dalla quale si evinca in modo completo e dettagliato ed in conformità ai requisiti indicati dalla documentazione di gara la descrizione dei servizi offerti oggetto della presente fornitura. </w:t>
                            </w:r>
                            <w:r w:rsidR="008C5D2A"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La Relazione Tecnica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(progetto tecnico) </w:t>
                            </w:r>
                            <w:r w:rsidR="008C5D2A"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dovrà essere firmata digitalmente e</w:t>
                            </w:r>
                            <w:r w:rsidR="00B219FF"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B219FF" w:rsidRPr="008C5D2A" w:rsidRDefault="00B219FF" w:rsidP="0024261E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="008C5D2A"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i</w:t>
                            </w:r>
                            <w:r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) dovrà essere presentata su fogli singoli di formato DIN A4, con una numerazione progressiva ed univoca delle pagine</w:t>
                            </w:r>
                            <w:r w:rsidR="0024261E" w:rsidRPr="0024261E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4261E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="0024261E"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la lunghezza massima per ciascun argomento è indicato nella tabella che segue</w:t>
                            </w:r>
                            <w:r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;</w:t>
                            </w:r>
                          </w:p>
                          <w:p w:rsidR="008C5D2A" w:rsidRPr="008C5D2A" w:rsidRDefault="00B219FF" w:rsidP="0024261E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="008C5D2A"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ii</w:t>
                            </w:r>
                            <w:r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) dovrà essere contenuta entro le 65 (sessantacinque) pagine, ad esclusione dell’indice, della copertina e dei Curriculum Vitae (anonimi) dei membri proposti dal Fornitore per il team di Progetto, allegati alla stessa Offerta Tecnica, utilizzando un carattere “</w:t>
                            </w:r>
                            <w:proofErr w:type="spellStart"/>
                            <w:r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arial</w:t>
                            </w:r>
                            <w:proofErr w:type="spellEnd"/>
                            <w:r w:rsidRPr="008C5D2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” 10, interlinea 1.5, margini sinistro e destro pari a 2 cm; non è ammesso utilizzare font di d</w:t>
                            </w:r>
                            <w:r w:rsidR="0024261E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imensioni diverse nelle tabelle.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pt;margin-top:14.7pt;width:487.0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" strokeweight=".5pt">
                <v:stroke dashstyle="dash"/>
                <v:textbox style="mso-fit-shape-to-text:t">
                  <w:txbxContent>
                    <w:p w:rsidR="00B219FF" w:rsidRPr="008C5D2A" w:rsidRDefault="00DB7F85" w:rsidP="0024261E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L’Offerta</w:t>
                      </w:r>
                      <w:r w:rsidR="00B219FF"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, dovrà contenere un indice completo di quanto in essa contenuto, nonché, a pena di esclusione dalla gara, una </w:t>
                      </w: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a) </w:t>
                      </w:r>
                      <w:bookmarkStart w:id="1" w:name="_GoBack"/>
                      <w:bookmarkEnd w:id="1"/>
                      <w:r w:rsidR="00B219FF"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Relazione tecnica</w:t>
                      </w: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(progetto tecnico) </w:t>
                      </w:r>
                      <w:r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in</w:t>
                      </w:r>
                      <w:r w:rsidR="00B219FF"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lingua italiana e priva di qualsivoglia indicazione (diretta o indiretta) di carattere economico, dalla quale si evinca in modo completo e dettagliato ed in conformità ai requisiti indicati dalla documentazione di gara la descrizione dei servizi offerti oggetto della presente fornitura. </w:t>
                      </w:r>
                      <w:r w:rsidR="008C5D2A"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La Relazione Tecnica </w:t>
                      </w: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(progetto tecnico) </w:t>
                      </w:r>
                      <w:r w:rsidR="008C5D2A"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dovrà essere firmata digitalmente e</w:t>
                      </w:r>
                      <w:r w:rsidR="00B219FF"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:</w:t>
                      </w:r>
                    </w:p>
                    <w:p w:rsidR="00B219FF" w:rsidRPr="008C5D2A" w:rsidRDefault="00B219FF" w:rsidP="0024261E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</w:t>
                      </w:r>
                      <w:r w:rsidR="008C5D2A"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i</w:t>
                      </w:r>
                      <w:r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) dovrà essere presentata su fogli singoli di formato DIN A4, con una numerazione progressiva ed univoca delle pagine</w:t>
                      </w:r>
                      <w:r w:rsidR="0024261E" w:rsidRPr="0024261E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24261E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e </w:t>
                      </w:r>
                      <w:r w:rsidR="0024261E"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la lunghezza massima per ciascun argomento è indicato nella tabella che segue</w:t>
                      </w:r>
                      <w:r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;</w:t>
                      </w:r>
                    </w:p>
                    <w:p w:rsidR="008C5D2A" w:rsidRPr="008C5D2A" w:rsidRDefault="00B219FF" w:rsidP="0024261E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</w:t>
                      </w:r>
                      <w:r w:rsidR="008C5D2A"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ii</w:t>
                      </w:r>
                      <w:r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) dovrà essere contenuta entro le 65 (sessantacinque) pagine, ad esclusione dell’indice, della copertina e dei Curriculum Vitae (anonimi) dei membri proposti dal Fornitore per il team di Progetto, allegati alla stessa Offerta Tecnica, utilizzando un carattere “</w:t>
                      </w:r>
                      <w:proofErr w:type="spellStart"/>
                      <w:r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arial</w:t>
                      </w:r>
                      <w:proofErr w:type="spellEnd"/>
                      <w:r w:rsidRPr="008C5D2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” 10, interlinea 1.5, margini sinistro e destro pari a 2 cm; non è ammesso utilizzare font di d</w:t>
                      </w:r>
                      <w:r w:rsidR="0024261E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imensioni diverse nelle tabelle.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Campionatura"/>
      <w:bookmarkEnd w:id="0"/>
    </w:p>
    <w:tbl>
      <w:tblPr>
        <w:tblStyle w:val="TableNormal1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2548"/>
        <w:gridCol w:w="4849"/>
        <w:gridCol w:w="2235"/>
      </w:tblGrid>
      <w:tr w:rsidR="002F19A0" w:rsidRPr="0024261E" w:rsidTr="00995FFD">
        <w:trPr>
          <w:trHeight w:val="750"/>
        </w:trPr>
        <w:tc>
          <w:tcPr>
            <w:tcW w:w="1323" w:type="pct"/>
            <w:shd w:val="clear" w:color="auto" w:fill="CCCCCC"/>
          </w:tcPr>
          <w:p w:rsidR="002F19A0" w:rsidRPr="0024261E" w:rsidRDefault="002F19A0" w:rsidP="009E6C6A">
            <w:pPr>
              <w:suppressAutoHyphens w:val="0"/>
              <w:spacing w:before="8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2F19A0" w:rsidRPr="0024261E" w:rsidRDefault="002F19A0" w:rsidP="009E6C6A">
            <w:pPr>
              <w:suppressAutoHyphens w:val="0"/>
              <w:spacing w:line="160" w:lineRule="exact"/>
              <w:ind w:left="63" w:right="62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pacing w:val="-1"/>
                <w:sz w:val="16"/>
                <w:szCs w:val="16"/>
                <w:lang w:val="it-IT"/>
              </w:rPr>
              <w:t>ARGOMENTO</w:t>
            </w:r>
          </w:p>
        </w:tc>
        <w:tc>
          <w:tcPr>
            <w:tcW w:w="2517" w:type="pct"/>
            <w:shd w:val="clear" w:color="auto" w:fill="CCCCCC"/>
          </w:tcPr>
          <w:p w:rsidR="002F19A0" w:rsidRPr="0024261E" w:rsidRDefault="002F19A0" w:rsidP="009E6C6A">
            <w:pPr>
              <w:suppressAutoHyphens w:val="0"/>
              <w:spacing w:before="8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2F19A0" w:rsidRPr="0024261E" w:rsidRDefault="002F19A0" w:rsidP="002F19A0">
            <w:pPr>
              <w:suppressAutoHyphens w:val="0"/>
              <w:spacing w:line="160" w:lineRule="exact"/>
              <w:ind w:left="618" w:right="272" w:hanging="433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CONTENUTI</w:t>
            </w:r>
          </w:p>
          <w:p w:rsidR="002F19A0" w:rsidRPr="0024261E" w:rsidRDefault="002F19A0" w:rsidP="009E6C6A">
            <w:pPr>
              <w:suppressAutoHyphens w:val="0"/>
              <w:spacing w:line="154" w:lineRule="exact"/>
              <w:ind w:left="277" w:right="184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</w:tc>
        <w:tc>
          <w:tcPr>
            <w:tcW w:w="1160" w:type="pct"/>
            <w:shd w:val="clear" w:color="auto" w:fill="CCCCCC"/>
          </w:tcPr>
          <w:p w:rsidR="002F19A0" w:rsidRPr="0024261E" w:rsidRDefault="002F19A0" w:rsidP="009E6C6A">
            <w:pPr>
              <w:tabs>
                <w:tab w:val="left" w:pos="1189"/>
              </w:tabs>
              <w:suppressAutoHyphens w:val="0"/>
              <w:spacing w:before="112"/>
              <w:ind w:left="506" w:right="412" w:firstLine="4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 xml:space="preserve">Lunghezza massima </w:t>
            </w:r>
          </w:p>
          <w:p w:rsidR="002F19A0" w:rsidRPr="0024261E" w:rsidRDefault="002F19A0" w:rsidP="009E6C6A">
            <w:pPr>
              <w:tabs>
                <w:tab w:val="left" w:pos="1189"/>
              </w:tabs>
              <w:suppressAutoHyphens w:val="0"/>
              <w:spacing w:before="112"/>
              <w:ind w:left="506" w:right="412" w:firstLine="4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(facciate/cartella)</w:t>
            </w:r>
          </w:p>
        </w:tc>
      </w:tr>
      <w:tr w:rsidR="00995FFD" w:rsidRPr="0024261E" w:rsidTr="00995FFD">
        <w:trPr>
          <w:trHeight w:val="1876"/>
        </w:trPr>
        <w:tc>
          <w:tcPr>
            <w:tcW w:w="1323" w:type="pct"/>
          </w:tcPr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spacing w:before="4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spacing w:line="235" w:lineRule="auto"/>
              <w:ind w:left="55" w:right="24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 xml:space="preserve">A. ORGANIZZAZIONE </w:t>
            </w:r>
            <w:r w:rsidRPr="0024261E">
              <w:rPr>
                <w:rFonts w:ascii="Arial" w:hAnsi="Arial" w:cs="Arial"/>
                <w:b/>
                <w:spacing w:val="-37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DEL SERVIZIO</w:t>
            </w:r>
          </w:p>
        </w:tc>
        <w:tc>
          <w:tcPr>
            <w:tcW w:w="2517" w:type="pct"/>
          </w:tcPr>
          <w:p w:rsidR="00995FFD" w:rsidRPr="0024261E" w:rsidRDefault="00995FFD" w:rsidP="00BB2B91">
            <w:pPr>
              <w:suppressAutoHyphens w:val="0"/>
              <w:spacing w:before="40" w:line="235" w:lineRule="auto"/>
              <w:ind w:left="52" w:right="46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 xml:space="preserve">Dovranno essere descritti: </w:t>
            </w:r>
          </w:p>
          <w:p w:rsidR="00995FFD" w:rsidRPr="0024261E" w:rsidRDefault="00995FFD" w:rsidP="00BB2B91">
            <w:pPr>
              <w:suppressAutoHyphens w:val="0"/>
              <w:spacing w:before="40" w:line="235" w:lineRule="auto"/>
              <w:ind w:left="52" w:right="46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24261E" w:rsidRPr="0024261E" w:rsidRDefault="0024261E" w:rsidP="0024261E">
            <w:pPr>
              <w:suppressAutoHyphens w:val="0"/>
              <w:spacing w:before="40" w:line="235" w:lineRule="auto"/>
              <w:ind w:left="52" w:right="46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A.1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 xml:space="preserve"> Metodologia proposta per lo svolgimento del servizio con riferimento anche al grado di innovatività degli strumenti e delle soluzioni tecniche adottate, alla chiarezza espositiva della relazione tecnica.</w:t>
            </w:r>
          </w:p>
          <w:p w:rsidR="0024261E" w:rsidRPr="0024261E" w:rsidRDefault="0024261E" w:rsidP="0024261E">
            <w:pPr>
              <w:suppressAutoHyphens w:val="0"/>
              <w:spacing w:before="40" w:line="235" w:lineRule="auto"/>
              <w:ind w:left="52" w:right="46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A.2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 xml:space="preserve"> Conoscenza del contesto socio-economico e dei processi di policy e </w:t>
            </w:r>
            <w:proofErr w:type="spellStart"/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governance</w:t>
            </w:r>
            <w:proofErr w:type="spellEnd"/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 xml:space="preserve"> interni all’Amministrazione regionale.</w:t>
            </w:r>
          </w:p>
          <w:p w:rsidR="00995FFD" w:rsidRDefault="0024261E" w:rsidP="0024261E">
            <w:pPr>
              <w:suppressAutoHyphens w:val="0"/>
              <w:spacing w:before="40" w:line="235" w:lineRule="auto"/>
              <w:ind w:left="52" w:right="46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A.3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 xml:space="preserve"> Coerenza delle attività e degli output previsti dalla metodologia rispetto alla riduzione dei tempi di attuazione e alla massimizzazione delle risorse impiegate.</w:t>
            </w:r>
          </w:p>
          <w:p w:rsidR="00320912" w:rsidRPr="0024261E" w:rsidRDefault="00320912" w:rsidP="0024261E">
            <w:pPr>
              <w:suppressAutoHyphens w:val="0"/>
              <w:spacing w:before="40" w:line="235" w:lineRule="auto"/>
              <w:ind w:left="52" w:right="46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60" w:type="pct"/>
          </w:tcPr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8C5D2A" w:rsidP="009E6C6A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20</w:t>
            </w:r>
          </w:p>
        </w:tc>
      </w:tr>
      <w:tr w:rsidR="00995FFD" w:rsidRPr="0024261E" w:rsidTr="00995FFD">
        <w:trPr>
          <w:trHeight w:val="2116"/>
        </w:trPr>
        <w:tc>
          <w:tcPr>
            <w:tcW w:w="1323" w:type="pct"/>
            <w:tcBorders>
              <w:bottom w:val="single" w:sz="4" w:space="0" w:color="000000"/>
            </w:tcBorders>
          </w:tcPr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spacing w:line="235" w:lineRule="auto"/>
              <w:ind w:left="55" w:right="24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 xml:space="preserve">B. </w:t>
            </w:r>
          </w:p>
          <w:p w:rsidR="00995FFD" w:rsidRPr="0024261E" w:rsidRDefault="00995FFD" w:rsidP="009E6C6A">
            <w:pPr>
              <w:suppressAutoHyphens w:val="0"/>
              <w:spacing w:line="235" w:lineRule="auto"/>
              <w:ind w:left="55" w:right="24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QUALITA’ DEL SERVIZIO</w:t>
            </w:r>
          </w:p>
        </w:tc>
        <w:tc>
          <w:tcPr>
            <w:tcW w:w="2517" w:type="pct"/>
          </w:tcPr>
          <w:p w:rsidR="00995FFD" w:rsidRPr="0024261E" w:rsidRDefault="00995FFD" w:rsidP="00995FFD">
            <w:pPr>
              <w:suppressAutoHyphens w:val="0"/>
              <w:spacing w:before="40" w:line="235" w:lineRule="auto"/>
              <w:ind w:left="52" w:right="46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 xml:space="preserve">Dovranno essere descritti: </w:t>
            </w:r>
          </w:p>
          <w:p w:rsidR="00995FFD" w:rsidRPr="0024261E" w:rsidRDefault="00995FFD" w:rsidP="00995FFD">
            <w:pPr>
              <w:suppressAutoHyphens w:val="0"/>
              <w:spacing w:before="40" w:line="235" w:lineRule="auto"/>
              <w:ind w:left="52" w:right="46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spacing w:before="40" w:line="235" w:lineRule="auto"/>
              <w:ind w:left="52" w:right="45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w w:val="95"/>
                <w:sz w:val="16"/>
                <w:szCs w:val="16"/>
                <w:lang w:val="it-IT"/>
              </w:rPr>
              <w:t xml:space="preserve">B.1 </w:t>
            </w:r>
            <w:r w:rsidRPr="0024261E">
              <w:rPr>
                <w:rFonts w:ascii="Arial" w:hAnsi="Arial" w:cs="Arial"/>
                <w:w w:val="95"/>
                <w:sz w:val="16"/>
                <w:szCs w:val="16"/>
                <w:lang w:val="it-IT"/>
              </w:rPr>
              <w:t>Esaustività, efficacia ed adeguatezza dei servizi proposti e loro coerenza</w:t>
            </w:r>
            <w:r w:rsidRPr="0024261E">
              <w:rPr>
                <w:rFonts w:ascii="Arial" w:hAnsi="Arial" w:cs="Arial"/>
                <w:spacing w:val="1"/>
                <w:w w:val="95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interna con</w:t>
            </w:r>
            <w:r w:rsidRPr="0024261E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riferimento</w:t>
            </w:r>
            <w:r w:rsidRPr="0024261E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alla</w:t>
            </w:r>
            <w:r w:rsidRPr="0024261E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 xml:space="preserve">Linea di Attività 1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e alle relative Azioni</w:t>
            </w:r>
            <w:r w:rsidRPr="0024261E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descritte</w:t>
            </w:r>
            <w:r w:rsidRPr="0024261E">
              <w:rPr>
                <w:rFonts w:ascii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nel</w:t>
            </w:r>
            <w:r w:rsidR="00320912">
              <w:rPr>
                <w:rFonts w:ascii="Arial" w:hAnsi="Arial" w:cs="Arial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Capitolato</w:t>
            </w:r>
            <w:r w:rsidRPr="0024261E">
              <w:rPr>
                <w:rFonts w:ascii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Speciale</w:t>
            </w:r>
            <w:r w:rsidRPr="0024261E">
              <w:rPr>
                <w:rFonts w:ascii="Arial" w:hAnsi="Arial" w:cs="Arial"/>
                <w:spacing w:val="-6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d’Appalto.</w:t>
            </w:r>
          </w:p>
          <w:p w:rsidR="00995FFD" w:rsidRPr="0024261E" w:rsidRDefault="00995FFD" w:rsidP="00995FFD">
            <w:pPr>
              <w:suppressAutoHyphens w:val="0"/>
              <w:spacing w:before="38" w:line="235" w:lineRule="auto"/>
              <w:ind w:left="52" w:right="45"/>
              <w:rPr>
                <w:rFonts w:ascii="Arial" w:hAnsi="Arial" w:cs="Arial"/>
                <w:b/>
                <w:w w:val="95"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w w:val="95"/>
                <w:sz w:val="16"/>
                <w:szCs w:val="16"/>
                <w:lang w:val="it-IT"/>
              </w:rPr>
              <w:t xml:space="preserve">B.2 </w:t>
            </w:r>
            <w:r w:rsidRPr="0024261E">
              <w:rPr>
                <w:rFonts w:ascii="Arial" w:hAnsi="Arial" w:cs="Arial"/>
                <w:w w:val="95"/>
                <w:sz w:val="16"/>
                <w:szCs w:val="16"/>
                <w:lang w:val="it-IT"/>
              </w:rPr>
              <w:t>Esaustività, efficacia ed adeguatezza dei servizi proposti e loro coerenza</w:t>
            </w:r>
            <w:r w:rsidRPr="0024261E">
              <w:rPr>
                <w:rFonts w:ascii="Arial" w:hAnsi="Arial" w:cs="Arial"/>
                <w:spacing w:val="1"/>
                <w:w w:val="95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interna con</w:t>
            </w:r>
            <w:r w:rsidRPr="0024261E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riferimento</w:t>
            </w:r>
            <w:r w:rsidRPr="0024261E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alla</w:t>
            </w:r>
            <w:r w:rsidRPr="0024261E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 xml:space="preserve">Linea di Attività 2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e alle relative Azioni</w:t>
            </w:r>
            <w:r w:rsidRPr="0024261E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descritte</w:t>
            </w:r>
            <w:r w:rsidRPr="0024261E">
              <w:rPr>
                <w:rFonts w:ascii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="00320912">
              <w:rPr>
                <w:rFonts w:ascii="Arial" w:hAnsi="Arial" w:cs="Arial"/>
                <w:spacing w:val="-4"/>
                <w:sz w:val="16"/>
                <w:szCs w:val="16"/>
                <w:lang w:val="it-IT"/>
              </w:rPr>
              <w:t xml:space="preserve">nel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Capitolato</w:t>
            </w:r>
            <w:r w:rsidRPr="0024261E">
              <w:rPr>
                <w:rFonts w:ascii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Speciale</w:t>
            </w:r>
            <w:r w:rsidRPr="0024261E">
              <w:rPr>
                <w:rFonts w:ascii="Arial" w:hAnsi="Arial" w:cs="Arial"/>
                <w:spacing w:val="-6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d’Appalto.</w:t>
            </w:r>
            <w:r w:rsidRPr="0024261E">
              <w:rPr>
                <w:rFonts w:ascii="Arial" w:hAnsi="Arial" w:cs="Arial"/>
                <w:b/>
                <w:w w:val="95"/>
                <w:sz w:val="16"/>
                <w:szCs w:val="16"/>
                <w:lang w:val="it-IT"/>
              </w:rPr>
              <w:t xml:space="preserve"> </w:t>
            </w:r>
          </w:p>
          <w:p w:rsidR="00995FFD" w:rsidRDefault="00995FFD" w:rsidP="00995FFD">
            <w:pPr>
              <w:suppressAutoHyphens w:val="0"/>
              <w:spacing w:before="38" w:line="235" w:lineRule="auto"/>
              <w:ind w:left="52" w:right="45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w w:val="95"/>
                <w:sz w:val="16"/>
                <w:szCs w:val="16"/>
                <w:lang w:val="it-IT"/>
              </w:rPr>
              <w:t xml:space="preserve">B.3 </w:t>
            </w:r>
            <w:r w:rsidRPr="0024261E">
              <w:rPr>
                <w:rFonts w:ascii="Arial" w:hAnsi="Arial" w:cs="Arial"/>
                <w:w w:val="95"/>
                <w:sz w:val="16"/>
                <w:szCs w:val="16"/>
                <w:lang w:val="it-IT"/>
              </w:rPr>
              <w:t>Esaustività, efficacia ed adeguatezza dei servizi proposti e loro coerenza</w:t>
            </w:r>
            <w:r w:rsidRPr="0024261E">
              <w:rPr>
                <w:rFonts w:ascii="Arial" w:hAnsi="Arial" w:cs="Arial"/>
                <w:spacing w:val="1"/>
                <w:w w:val="95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interna con</w:t>
            </w:r>
            <w:r w:rsidRPr="0024261E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riferimento</w:t>
            </w:r>
            <w:r w:rsidRPr="0024261E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alla</w:t>
            </w:r>
            <w:r w:rsidRPr="0024261E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 xml:space="preserve">Linea di Attività 3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e alle relative Azioni</w:t>
            </w:r>
            <w:r w:rsidRPr="0024261E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descritte</w:t>
            </w:r>
            <w:r w:rsidRPr="0024261E">
              <w:rPr>
                <w:rFonts w:ascii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nel</w:t>
            </w:r>
            <w:r w:rsidR="00320912">
              <w:rPr>
                <w:rFonts w:ascii="Arial" w:hAnsi="Arial" w:cs="Arial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Capitolato</w:t>
            </w:r>
            <w:r w:rsidRPr="0024261E">
              <w:rPr>
                <w:rFonts w:ascii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Speciale</w:t>
            </w:r>
            <w:r w:rsidRPr="0024261E">
              <w:rPr>
                <w:rFonts w:ascii="Arial" w:hAnsi="Arial" w:cs="Arial"/>
                <w:spacing w:val="-6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d’Appalto.</w:t>
            </w:r>
          </w:p>
          <w:p w:rsidR="00320912" w:rsidRPr="0024261E" w:rsidRDefault="00320912" w:rsidP="00995FFD">
            <w:pPr>
              <w:suppressAutoHyphens w:val="0"/>
              <w:spacing w:before="38" w:line="235" w:lineRule="auto"/>
              <w:ind w:left="52" w:right="4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60" w:type="pct"/>
          </w:tcPr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8C5D2A" w:rsidP="00674604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25</w:t>
            </w:r>
          </w:p>
        </w:tc>
      </w:tr>
      <w:tr w:rsidR="00995FFD" w:rsidRPr="0024261E" w:rsidTr="00995FFD">
        <w:trPr>
          <w:trHeight w:val="2112"/>
        </w:trPr>
        <w:tc>
          <w:tcPr>
            <w:tcW w:w="1323" w:type="pct"/>
            <w:tcBorders>
              <w:top w:val="single" w:sz="4" w:space="0" w:color="000000"/>
            </w:tcBorders>
          </w:tcPr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spacing w:before="2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ind w:left="55"/>
              <w:jc w:val="left"/>
              <w:rPr>
                <w:rFonts w:ascii="Arial" w:hAnsi="Arial" w:cs="Arial"/>
                <w:b/>
                <w:spacing w:val="-9"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C.</w:t>
            </w:r>
            <w:r w:rsidRPr="0024261E">
              <w:rPr>
                <w:rFonts w:ascii="Arial" w:hAnsi="Arial" w:cs="Arial"/>
                <w:b/>
                <w:spacing w:val="-9"/>
                <w:sz w:val="16"/>
                <w:szCs w:val="16"/>
                <w:lang w:val="it-IT"/>
              </w:rPr>
              <w:t xml:space="preserve"> </w:t>
            </w:r>
          </w:p>
          <w:p w:rsidR="00995FFD" w:rsidRPr="0024261E" w:rsidRDefault="00995FFD" w:rsidP="009E6C6A">
            <w:pPr>
              <w:suppressAutoHyphens w:val="0"/>
              <w:ind w:left="55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GRUPPO</w:t>
            </w:r>
            <w:r w:rsidRPr="0024261E">
              <w:rPr>
                <w:rFonts w:ascii="Arial" w:hAnsi="Arial" w:cs="Arial"/>
                <w:b/>
                <w:spacing w:val="-10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DI</w:t>
            </w:r>
            <w:r w:rsidRPr="0024261E">
              <w:rPr>
                <w:rFonts w:ascii="Arial" w:hAnsi="Arial" w:cs="Arial"/>
                <w:b/>
                <w:spacing w:val="-9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LAVORO</w:t>
            </w:r>
          </w:p>
        </w:tc>
        <w:tc>
          <w:tcPr>
            <w:tcW w:w="2517" w:type="pct"/>
            <w:tcBorders>
              <w:top w:val="single" w:sz="4" w:space="0" w:color="000000"/>
            </w:tcBorders>
          </w:tcPr>
          <w:p w:rsidR="00995FFD" w:rsidRPr="0024261E" w:rsidRDefault="00995FFD" w:rsidP="00995FFD">
            <w:pPr>
              <w:suppressAutoHyphens w:val="0"/>
              <w:spacing w:before="40" w:line="235" w:lineRule="auto"/>
              <w:ind w:left="52" w:right="46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 xml:space="preserve">Dovranno essere descritti: </w:t>
            </w:r>
          </w:p>
          <w:p w:rsidR="00995FFD" w:rsidRPr="0024261E" w:rsidRDefault="00995FFD" w:rsidP="00995FFD">
            <w:pPr>
              <w:suppressAutoHyphens w:val="0"/>
              <w:spacing w:before="40" w:line="235" w:lineRule="auto"/>
              <w:ind w:left="52" w:right="46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24261E" w:rsidRPr="0024261E" w:rsidRDefault="0024261E" w:rsidP="00BB2B91">
            <w:pPr>
              <w:suppressAutoHyphens w:val="0"/>
              <w:spacing w:before="45" w:line="235" w:lineRule="auto"/>
              <w:ind w:left="52" w:right="47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 xml:space="preserve">C.1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adeguatezza delle figure professionali offerte dall’operatore economico in relazione alle linee di attività oggetto dell’appalto.</w:t>
            </w: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 xml:space="preserve"> </w:t>
            </w:r>
          </w:p>
          <w:p w:rsidR="00995FFD" w:rsidRPr="0024261E" w:rsidRDefault="00995FFD" w:rsidP="00BB2B91">
            <w:pPr>
              <w:suppressAutoHyphens w:val="0"/>
              <w:spacing w:before="45" w:line="235" w:lineRule="auto"/>
              <w:ind w:left="52" w:right="47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C.</w:t>
            </w:r>
            <w:r w:rsidR="0024261E"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2</w:t>
            </w: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 xml:space="preserve"> </w:t>
            </w:r>
            <w:r w:rsidR="008C5D2A" w:rsidRPr="0024261E">
              <w:rPr>
                <w:rFonts w:ascii="Arial" w:hAnsi="Arial" w:cs="Arial"/>
                <w:sz w:val="16"/>
                <w:szCs w:val="16"/>
                <w:lang w:val="it-IT"/>
              </w:rPr>
              <w:t>o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rganizzazione del gruppo di lavoro con riferimento alle</w:t>
            </w:r>
            <w:r w:rsidRPr="0024261E">
              <w:rPr>
                <w:rFonts w:ascii="Arial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modalità</w:t>
            </w:r>
            <w:r w:rsidRPr="0024261E">
              <w:rPr>
                <w:rFonts w:ascii="Arial" w:hAnsi="Arial" w:cs="Arial"/>
                <w:spacing w:val="-9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di</w:t>
            </w:r>
            <w:r w:rsidRPr="0024261E">
              <w:rPr>
                <w:rFonts w:ascii="Arial" w:hAnsi="Arial" w:cs="Arial"/>
                <w:spacing w:val="-8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cooperazione</w:t>
            </w:r>
            <w:r w:rsidRPr="0024261E">
              <w:rPr>
                <w:rFonts w:ascii="Arial" w:hAnsi="Arial" w:cs="Arial"/>
                <w:spacing w:val="-7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>tra</w:t>
            </w:r>
            <w:r w:rsidRPr="0024261E">
              <w:rPr>
                <w:rFonts w:ascii="Arial" w:hAnsi="Arial" w:cs="Arial"/>
                <w:spacing w:val="-7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le</w:t>
            </w:r>
            <w:r w:rsidRPr="0024261E">
              <w:rPr>
                <w:rFonts w:ascii="Arial" w:hAnsi="Arial" w:cs="Arial"/>
                <w:spacing w:val="-8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varie</w:t>
            </w:r>
            <w:r w:rsidRPr="0024261E">
              <w:rPr>
                <w:rFonts w:ascii="Arial" w:hAnsi="Arial" w:cs="Arial"/>
                <w:spacing w:val="-7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figure</w:t>
            </w:r>
            <w:r w:rsidRPr="0024261E">
              <w:rPr>
                <w:rFonts w:ascii="Arial" w:hAnsi="Arial" w:cs="Arial"/>
                <w:spacing w:val="-7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professionali</w:t>
            </w:r>
            <w:r w:rsidRPr="0024261E">
              <w:rPr>
                <w:rFonts w:ascii="Arial" w:hAnsi="Arial" w:cs="Arial"/>
                <w:spacing w:val="-7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e</w:t>
            </w:r>
            <w:r w:rsidRPr="0024261E">
              <w:rPr>
                <w:rFonts w:ascii="Arial" w:hAnsi="Arial" w:cs="Arial"/>
                <w:spacing w:val="-7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di</w:t>
            </w:r>
            <w:r w:rsidRPr="0024261E">
              <w:rPr>
                <w:rFonts w:ascii="Arial" w:hAnsi="Arial" w:cs="Arial"/>
                <w:spacing w:val="-7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relazione</w:t>
            </w:r>
            <w:r w:rsidRPr="0024261E">
              <w:rPr>
                <w:rFonts w:ascii="Arial" w:hAnsi="Arial" w:cs="Arial"/>
                <w:spacing w:val="-9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con</w:t>
            </w:r>
            <w:r w:rsidRPr="0024261E">
              <w:rPr>
                <w:rFonts w:ascii="Arial" w:hAnsi="Arial" w:cs="Arial"/>
                <w:spacing w:val="-37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l'Amministrazione</w:t>
            </w:r>
            <w:r w:rsidRPr="0024261E">
              <w:rPr>
                <w:rFonts w:ascii="Arial" w:hAnsi="Arial" w:cs="Arial"/>
                <w:spacing w:val="-1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 xml:space="preserve">regionale. </w:t>
            </w:r>
          </w:p>
          <w:p w:rsidR="00995FFD" w:rsidRPr="0024261E" w:rsidRDefault="00995FFD" w:rsidP="00995FFD">
            <w:pPr>
              <w:suppressAutoHyphens w:val="0"/>
              <w:spacing w:before="45" w:line="235" w:lineRule="auto"/>
              <w:ind w:left="52" w:right="47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C.</w:t>
            </w:r>
            <w:r w:rsidR="0024261E"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3</w:t>
            </w:r>
            <w:r w:rsidRPr="0024261E">
              <w:rPr>
                <w:rFonts w:ascii="Arial" w:hAnsi="Arial" w:cs="Arial"/>
                <w:spacing w:val="35"/>
                <w:sz w:val="16"/>
                <w:szCs w:val="16"/>
                <w:lang w:val="it-IT"/>
              </w:rPr>
              <w:t xml:space="preserve"> </w:t>
            </w:r>
            <w:r w:rsidR="008C5D2A" w:rsidRPr="0024261E">
              <w:rPr>
                <w:rFonts w:ascii="Arial" w:hAnsi="Arial" w:cs="Arial"/>
                <w:sz w:val="16"/>
                <w:szCs w:val="16"/>
                <w:lang w:val="it-IT"/>
              </w:rPr>
              <w:t>or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ganizzazione</w:t>
            </w:r>
            <w:r w:rsidRPr="0024261E">
              <w:rPr>
                <w:rFonts w:ascii="Arial" w:hAnsi="Arial" w:cs="Arial"/>
                <w:spacing w:val="34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del</w:t>
            </w:r>
            <w:r w:rsidRPr="0024261E">
              <w:rPr>
                <w:rFonts w:ascii="Arial" w:hAnsi="Arial" w:cs="Arial"/>
                <w:spacing w:val="35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gruppo</w:t>
            </w:r>
            <w:r w:rsidRPr="0024261E">
              <w:rPr>
                <w:rFonts w:ascii="Arial" w:hAnsi="Arial" w:cs="Arial"/>
                <w:spacing w:val="33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di</w:t>
            </w:r>
            <w:r w:rsidRPr="0024261E">
              <w:rPr>
                <w:rFonts w:ascii="Arial" w:hAnsi="Arial" w:cs="Arial"/>
                <w:spacing w:val="33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lavoro</w:t>
            </w:r>
            <w:r w:rsidRPr="0024261E">
              <w:rPr>
                <w:rFonts w:ascii="Arial" w:hAnsi="Arial" w:cs="Arial"/>
                <w:spacing w:val="35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a</w:t>
            </w:r>
            <w:r w:rsidRPr="0024261E">
              <w:rPr>
                <w:rFonts w:ascii="Arial" w:hAnsi="Arial" w:cs="Arial"/>
                <w:spacing w:val="36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fronte</w:t>
            </w:r>
            <w:r w:rsidRPr="0024261E">
              <w:rPr>
                <w:rFonts w:ascii="Arial" w:hAnsi="Arial" w:cs="Arial"/>
                <w:spacing w:val="34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di</w:t>
            </w:r>
            <w:r w:rsidRPr="0024261E">
              <w:rPr>
                <w:rFonts w:ascii="Arial" w:hAnsi="Arial" w:cs="Arial"/>
                <w:spacing w:val="35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picchi</w:t>
            </w:r>
            <w:r w:rsidRPr="0024261E">
              <w:rPr>
                <w:rFonts w:ascii="Arial" w:hAnsi="Arial" w:cs="Arial"/>
                <w:spacing w:val="32"/>
                <w:sz w:val="16"/>
                <w:szCs w:val="16"/>
                <w:lang w:val="it-IT"/>
              </w:rPr>
              <w:t xml:space="preserve"> </w:t>
            </w:r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di</w:t>
            </w:r>
            <w:r w:rsidRPr="0024261E">
              <w:rPr>
                <w:rFonts w:ascii="Arial" w:hAnsi="Arial" w:cs="Arial"/>
                <w:spacing w:val="33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>effort</w:t>
            </w:r>
            <w:proofErr w:type="spellEnd"/>
            <w:r w:rsidRPr="0024261E">
              <w:rPr>
                <w:rFonts w:ascii="Arial" w:hAnsi="Arial" w:cs="Arial"/>
                <w:sz w:val="16"/>
                <w:szCs w:val="16"/>
                <w:lang w:val="it-IT"/>
              </w:rPr>
              <w:t xml:space="preserve"> operativo. </w:t>
            </w:r>
          </w:p>
          <w:p w:rsidR="00995FFD" w:rsidRPr="0024261E" w:rsidRDefault="00995FFD" w:rsidP="008C5D2A">
            <w:pPr>
              <w:suppressAutoHyphens w:val="0"/>
              <w:spacing w:before="45" w:line="235" w:lineRule="auto"/>
              <w:ind w:left="52" w:right="47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</w:tc>
        <w:tc>
          <w:tcPr>
            <w:tcW w:w="1160" w:type="pct"/>
            <w:tcBorders>
              <w:top w:val="single" w:sz="4" w:space="0" w:color="000000"/>
            </w:tcBorders>
          </w:tcPr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995FFD" w:rsidP="009E6C6A">
            <w:pPr>
              <w:suppressAutoHyphens w:val="0"/>
              <w:jc w:val="left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</w:p>
          <w:p w:rsidR="00995FFD" w:rsidRPr="0024261E" w:rsidRDefault="008C5D2A" w:rsidP="009E6C6A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24261E">
              <w:rPr>
                <w:rFonts w:ascii="Arial" w:hAnsi="Arial" w:cs="Arial"/>
                <w:b/>
                <w:sz w:val="16"/>
                <w:szCs w:val="16"/>
                <w:lang w:val="it-IT"/>
              </w:rPr>
              <w:t>20</w:t>
            </w:r>
          </w:p>
        </w:tc>
      </w:tr>
    </w:tbl>
    <w:p w:rsidR="00BB2B91" w:rsidRPr="0024261E" w:rsidRDefault="00BB2B91" w:rsidP="009C0943">
      <w:pPr>
        <w:rPr>
          <w:rFonts w:ascii="Arial" w:hAnsi="Arial" w:cs="Arial"/>
          <w:sz w:val="22"/>
        </w:rPr>
      </w:pPr>
    </w:p>
    <w:p w:rsidR="00BB2B91" w:rsidRPr="0024261E" w:rsidRDefault="00BB2B91" w:rsidP="009C0943">
      <w:pPr>
        <w:rPr>
          <w:rFonts w:ascii="Arial" w:hAnsi="Arial" w:cs="Arial"/>
          <w:sz w:val="20"/>
          <w:szCs w:val="20"/>
        </w:rPr>
      </w:pPr>
      <w:r w:rsidRPr="0024261E">
        <w:rPr>
          <w:rFonts w:ascii="Arial" w:hAnsi="Arial" w:cs="Arial"/>
          <w:sz w:val="20"/>
          <w:szCs w:val="20"/>
        </w:rPr>
        <w:t>________________, lì________</w:t>
      </w:r>
    </w:p>
    <w:p w:rsidR="002F19A0" w:rsidRPr="0024261E" w:rsidRDefault="002F19A0" w:rsidP="009C0943">
      <w:pPr>
        <w:rPr>
          <w:rFonts w:ascii="Arial" w:hAnsi="Arial" w:cs="Arial"/>
          <w:sz w:val="22"/>
        </w:rPr>
      </w:pPr>
    </w:p>
    <w:p w:rsidR="00BB2B91" w:rsidRPr="0024261E" w:rsidRDefault="00674604" w:rsidP="00BB2B91">
      <w:pPr>
        <w:ind w:left="6379"/>
        <w:rPr>
          <w:rFonts w:ascii="Arial" w:hAnsi="Arial" w:cs="Arial"/>
          <w:sz w:val="20"/>
          <w:szCs w:val="20"/>
        </w:rPr>
      </w:pPr>
      <w:r w:rsidRPr="0024261E">
        <w:rPr>
          <w:rFonts w:ascii="Arial" w:hAnsi="Arial" w:cs="Arial"/>
          <w:sz w:val="20"/>
          <w:szCs w:val="20"/>
        </w:rPr>
        <w:t xml:space="preserve">     </w:t>
      </w:r>
      <w:r w:rsidR="00BB2B91" w:rsidRPr="0024261E">
        <w:rPr>
          <w:rFonts w:ascii="Arial" w:hAnsi="Arial" w:cs="Arial"/>
          <w:sz w:val="20"/>
          <w:szCs w:val="20"/>
        </w:rPr>
        <w:t>F.to con Firma Digitale</w:t>
      </w:r>
      <w:r w:rsidR="00BB2B91" w:rsidRPr="0024261E">
        <w:rPr>
          <w:rFonts w:ascii="Arial" w:hAnsi="Arial" w:cs="Arial"/>
          <w:sz w:val="20"/>
          <w:szCs w:val="20"/>
          <w:vertAlign w:val="superscript"/>
        </w:rPr>
        <w:t xml:space="preserve"> 1</w:t>
      </w:r>
    </w:p>
    <w:p w:rsidR="00BB2B91" w:rsidRPr="0024261E" w:rsidRDefault="00BB2B91" w:rsidP="00BB2B91">
      <w:pPr>
        <w:ind w:left="6379"/>
        <w:rPr>
          <w:rFonts w:ascii="Arial" w:hAnsi="Arial" w:cs="Arial"/>
          <w:sz w:val="20"/>
          <w:szCs w:val="20"/>
        </w:rPr>
      </w:pPr>
      <w:r w:rsidRPr="0024261E">
        <w:rPr>
          <w:rFonts w:ascii="Arial" w:hAnsi="Arial" w:cs="Arial"/>
          <w:sz w:val="20"/>
          <w:szCs w:val="20"/>
        </w:rPr>
        <w:t>______________________</w:t>
      </w:r>
    </w:p>
    <w:p w:rsidR="00BB2B91" w:rsidRPr="0024261E" w:rsidRDefault="00BB2B91" w:rsidP="009C0943">
      <w:pPr>
        <w:rPr>
          <w:rFonts w:ascii="Arial" w:hAnsi="Arial" w:cs="Arial"/>
        </w:rPr>
      </w:pPr>
    </w:p>
    <w:p w:rsidR="0004222B" w:rsidRPr="0024261E" w:rsidRDefault="00BB2B91" w:rsidP="00BB2B91">
      <w:pPr>
        <w:pStyle w:val="Testonotaapidipagina"/>
        <w:rPr>
          <w:rFonts w:ascii="Arial" w:hAnsi="Arial" w:cs="Arial"/>
        </w:rPr>
      </w:pPr>
      <w:r w:rsidRPr="0024261E">
        <w:rPr>
          <w:rStyle w:val="Rimandonotaapidipagina"/>
          <w:rFonts w:ascii="Arial" w:hAnsi="Arial" w:cs="Arial"/>
          <w:sz w:val="12"/>
          <w:szCs w:val="12"/>
        </w:rPr>
        <w:footnoteRef/>
      </w:r>
      <w:r w:rsidRPr="0024261E">
        <w:rPr>
          <w:rFonts w:ascii="Arial" w:hAnsi="Arial" w:cs="Arial"/>
          <w:sz w:val="12"/>
          <w:szCs w:val="12"/>
        </w:rPr>
        <w:t>La presente dichiarazione deve essere sottoscritta congiuntamente da tutti i partecipanti ad eccezione del caso di RTI costituito.</w:t>
      </w:r>
    </w:p>
    <w:sectPr w:rsidR="0004222B" w:rsidRPr="0024261E" w:rsidSect="00BB2B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11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F18" w:rsidRDefault="00C21F18" w:rsidP="00A42F89">
      <w:pPr>
        <w:spacing w:line="240" w:lineRule="auto"/>
      </w:pPr>
      <w:r>
        <w:separator/>
      </w:r>
    </w:p>
  </w:endnote>
  <w:endnote w:type="continuationSeparator" w:id="0">
    <w:p w:rsidR="00C21F18" w:rsidRDefault="00C21F18" w:rsidP="00A42F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mberland">
    <w:altName w:val="MS Gothic"/>
    <w:charset w:val="80"/>
    <w:family w:val="moder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4F2" w:rsidRDefault="00BA04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4F2" w:rsidRDefault="00BA04F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4F2" w:rsidRDefault="00BA04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F18" w:rsidRDefault="00C21F18" w:rsidP="00A42F89">
      <w:pPr>
        <w:spacing w:line="240" w:lineRule="auto"/>
      </w:pPr>
      <w:r>
        <w:separator/>
      </w:r>
    </w:p>
  </w:footnote>
  <w:footnote w:type="continuationSeparator" w:id="0">
    <w:p w:rsidR="00C21F18" w:rsidRDefault="00C21F18" w:rsidP="00A42F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4F2" w:rsidRDefault="00BA04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4F2" w:rsidRPr="00BA04F2" w:rsidRDefault="0086683F" w:rsidP="00BA04F2">
    <w:pPr>
      <w:pStyle w:val="Intestazione"/>
      <w:jc w:val="right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 xml:space="preserve">ALLEGATO </w:t>
    </w:r>
    <w:r>
      <w:rPr>
        <w:rFonts w:ascii="Times New Roman" w:hAnsi="Times New Roman"/>
        <w:b/>
        <w:sz w:val="20"/>
        <w:szCs w:val="20"/>
      </w:rPr>
      <w:t>2</w:t>
    </w:r>
    <w:bookmarkStart w:id="1" w:name="_GoBack"/>
    <w:bookmarkEnd w:id="1"/>
    <w:r w:rsidR="00BA04F2" w:rsidRPr="00BA04F2">
      <w:rPr>
        <w:rFonts w:ascii="Times New Roman" w:hAnsi="Times New Roman"/>
        <w:b/>
        <w:sz w:val="20"/>
        <w:szCs w:val="20"/>
      </w:rPr>
      <w:t>)</w:t>
    </w:r>
  </w:p>
  <w:p w:rsidR="00BA04F2" w:rsidRDefault="00BA04F2" w:rsidP="00A42F89">
    <w:pPr>
      <w:pStyle w:val="Intestazione"/>
      <w:rPr>
        <w:rFonts w:ascii="Times New Roman" w:hAnsi="Times New Roman"/>
        <w:sz w:val="20"/>
        <w:szCs w:val="20"/>
      </w:rPr>
    </w:pPr>
  </w:p>
  <w:p w:rsidR="00A42F89" w:rsidRDefault="002F19A0" w:rsidP="00A42F89">
    <w:pPr>
      <w:pStyle w:val="Intestazione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Modello 6 – Schema offerta tecnica </w:t>
    </w:r>
    <w:r w:rsidR="00A42F89" w:rsidRPr="00A42F89">
      <w:rPr>
        <w:rFonts w:ascii="Times New Roman" w:hAnsi="Times New Roman"/>
        <w:sz w:val="20"/>
        <w:szCs w:val="20"/>
      </w:rPr>
      <w:t xml:space="preserve">Gara: </w:t>
    </w:r>
    <w:r w:rsidR="00A42F89" w:rsidRPr="00A42F89">
      <w:rPr>
        <w:rFonts w:ascii="Times New Roman" w:hAnsi="Times New Roman"/>
        <w:i/>
        <w:sz w:val="20"/>
        <w:szCs w:val="20"/>
      </w:rPr>
      <w:t>“procedura aperta con modalità telematica per l’affidamento del servizio di assistenza tecnica a supporto dell'autorità di gestione per le attività di chiusura del programma operativo regionale FESR/FSE Calabria 2014-2020 e per la definizione e l'avvio del programma regionale FESR/FSE plus Calabria 2021/2027. CIG 94291268EC_CUP J61J2200060000”</w:t>
    </w:r>
  </w:p>
  <w:p w:rsidR="00A42F89" w:rsidRPr="00A42F89" w:rsidRDefault="00A42F89" w:rsidP="00A42F89">
    <w:pPr>
      <w:pStyle w:val="Intestazione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4F2" w:rsidRDefault="00BA04F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48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2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9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6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3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0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8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5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240" w:hanging="180"/>
      </w:pPr>
    </w:lvl>
  </w:abstractNum>
  <w:abstractNum w:abstractNumId="1" w15:restartNumberingAfterBreak="0">
    <w:nsid w:val="165A1F7F"/>
    <w:multiLevelType w:val="multilevel"/>
    <w:tmpl w:val="24E6E4DE"/>
    <w:lvl w:ilvl="0">
      <w:start w:val="22"/>
      <w:numFmt w:val="decimal"/>
      <w:lvlText w:val="%1"/>
      <w:lvlJc w:val="left"/>
      <w:pPr>
        <w:ind w:left="794" w:hanging="503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794" w:hanging="503"/>
      </w:pPr>
      <w:rPr>
        <w:rFonts w:ascii="Times New Roman" w:eastAsia="Times New Roman" w:hAnsi="Times New Roman" w:cs="Times New Roman" w:hint="default"/>
        <w:spacing w:val="-1"/>
        <w:w w:val="92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ind w:left="14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5505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6271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703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80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56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33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C9C1452"/>
    <w:multiLevelType w:val="hybridMultilevel"/>
    <w:tmpl w:val="342CEB4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4B"/>
    <w:rsid w:val="0004222B"/>
    <w:rsid w:val="0005634B"/>
    <w:rsid w:val="0006192D"/>
    <w:rsid w:val="0010444A"/>
    <w:rsid w:val="00210D9B"/>
    <w:rsid w:val="0024261E"/>
    <w:rsid w:val="002707DF"/>
    <w:rsid w:val="00290C55"/>
    <w:rsid w:val="002F19A0"/>
    <w:rsid w:val="00304787"/>
    <w:rsid w:val="00320912"/>
    <w:rsid w:val="00352654"/>
    <w:rsid w:val="00525A1A"/>
    <w:rsid w:val="0054049E"/>
    <w:rsid w:val="00573FBA"/>
    <w:rsid w:val="00615083"/>
    <w:rsid w:val="00674604"/>
    <w:rsid w:val="006C18DA"/>
    <w:rsid w:val="006D6B47"/>
    <w:rsid w:val="007315BC"/>
    <w:rsid w:val="007D1650"/>
    <w:rsid w:val="007E097F"/>
    <w:rsid w:val="0086683F"/>
    <w:rsid w:val="008C5D2A"/>
    <w:rsid w:val="00995FFD"/>
    <w:rsid w:val="009C0943"/>
    <w:rsid w:val="009C5D68"/>
    <w:rsid w:val="009E7E3D"/>
    <w:rsid w:val="00A14C62"/>
    <w:rsid w:val="00A42F89"/>
    <w:rsid w:val="00AF726C"/>
    <w:rsid w:val="00B219FF"/>
    <w:rsid w:val="00B2424C"/>
    <w:rsid w:val="00BA04F2"/>
    <w:rsid w:val="00BB2B91"/>
    <w:rsid w:val="00BE5C26"/>
    <w:rsid w:val="00C21F18"/>
    <w:rsid w:val="00C930FE"/>
    <w:rsid w:val="00CF6F0C"/>
    <w:rsid w:val="00DB7F85"/>
    <w:rsid w:val="00E12367"/>
    <w:rsid w:val="00E206AE"/>
    <w:rsid w:val="00E3364A"/>
    <w:rsid w:val="00E51F87"/>
    <w:rsid w:val="00EE1C55"/>
    <w:rsid w:val="00F44AA3"/>
    <w:rsid w:val="00F45739"/>
    <w:rsid w:val="00FD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CB11F"/>
  <w15:docId w15:val="{84533192-8617-42E4-B9DD-8AC8656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634B"/>
    <w:pPr>
      <w:suppressAutoHyphens/>
      <w:spacing w:after="0"/>
      <w:jc w:val="both"/>
    </w:pPr>
    <w:rPr>
      <w:rFonts w:ascii="Garamond" w:eastAsia="Times New Roman" w:hAnsi="Garamond" w:cs="Times New Roman"/>
      <w:sz w:val="24"/>
    </w:rPr>
  </w:style>
  <w:style w:type="paragraph" w:styleId="Titolo1">
    <w:name w:val="heading 1"/>
    <w:basedOn w:val="Normale"/>
    <w:next w:val="Normale"/>
    <w:link w:val="Titolo1Carattere"/>
    <w:qFormat/>
    <w:rsid w:val="0005634B"/>
    <w:pPr>
      <w:keepNext/>
      <w:keepLines/>
      <w:spacing w:before="480"/>
      <w:outlineLvl w:val="0"/>
    </w:pPr>
    <w:rPr>
      <w:rFonts w:ascii="Cambria" w:eastAsia="Calibri" w:hAnsi="Cambria" w:cs="Tahoma"/>
      <w:b/>
      <w:bCs/>
      <w:color w:val="365F9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5634B"/>
    <w:rPr>
      <w:rFonts w:ascii="Cambria" w:eastAsia="Calibri" w:hAnsi="Cambria" w:cs="Tahoma"/>
      <w:b/>
      <w:bCs/>
      <w:color w:val="365F91"/>
      <w:sz w:val="28"/>
      <w:szCs w:val="28"/>
    </w:rPr>
  </w:style>
  <w:style w:type="paragraph" w:customStyle="1" w:styleId="Paragrafoelenco1">
    <w:name w:val="Paragrafo elenco1"/>
    <w:basedOn w:val="Normale"/>
    <w:rsid w:val="0005634B"/>
    <w:pPr>
      <w:ind w:left="720"/>
    </w:pPr>
    <w:rPr>
      <w:rFonts w:eastAsia="Calibri"/>
      <w:lang w:eastAsia="it-IT"/>
    </w:rPr>
  </w:style>
  <w:style w:type="paragraph" w:customStyle="1" w:styleId="Paragrafoelenco2">
    <w:name w:val="Paragrafo elenco2"/>
    <w:basedOn w:val="Normale"/>
    <w:rsid w:val="0005634B"/>
    <w:pPr>
      <w:spacing w:line="240" w:lineRule="auto"/>
      <w:ind w:left="708"/>
      <w:jc w:val="left"/>
    </w:pPr>
    <w:rPr>
      <w:rFonts w:ascii="Verdana" w:hAnsi="Verdana"/>
      <w:sz w:val="20"/>
      <w:szCs w:val="20"/>
      <w:lang w:eastAsia="ar-SA"/>
    </w:rPr>
  </w:style>
  <w:style w:type="table" w:styleId="Grigliatabella">
    <w:name w:val="Table Grid"/>
    <w:basedOn w:val="Tabellanormale"/>
    <w:uiPriority w:val="39"/>
    <w:rsid w:val="0005634B"/>
    <w:pPr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50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5083"/>
    <w:rPr>
      <w:rFonts w:ascii="Segoe UI" w:eastAsia="Times New Roman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210D9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10D9B"/>
    <w:pPr>
      <w:widowControl w:val="0"/>
      <w:suppressAutoHyphens w:val="0"/>
      <w:spacing w:line="240" w:lineRule="auto"/>
      <w:jc w:val="left"/>
    </w:pPr>
    <w:rPr>
      <w:rFonts w:asciiTheme="minorHAnsi" w:eastAsiaTheme="minorHAnsi" w:hAnsiTheme="minorHAnsi" w:cstheme="minorBidi"/>
      <w:sz w:val="22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A42F8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F89"/>
    <w:rPr>
      <w:rFonts w:ascii="Garamond" w:eastAsia="Times New Roman" w:hAnsi="Garamond" w:cs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A42F8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F89"/>
    <w:rPr>
      <w:rFonts w:ascii="Garamond" w:eastAsia="Times New Roman" w:hAnsi="Garamond" w:cs="Times New Roman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9C0943"/>
    <w:pPr>
      <w:widowControl w:val="0"/>
      <w:suppressAutoHyphens w:val="0"/>
      <w:autoSpaceDE w:val="0"/>
      <w:autoSpaceDN w:val="0"/>
      <w:spacing w:line="240" w:lineRule="auto"/>
    </w:pPr>
    <w:rPr>
      <w:rFonts w:ascii="Times New Roman" w:hAnsi="Times New Roman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C0943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9C0943"/>
    <w:pPr>
      <w:widowControl w:val="0"/>
      <w:suppressAutoHyphens w:val="0"/>
      <w:autoSpaceDE w:val="0"/>
      <w:autoSpaceDN w:val="0"/>
      <w:spacing w:before="119" w:line="240" w:lineRule="auto"/>
      <w:ind w:left="1000" w:hanging="709"/>
    </w:pPr>
    <w:rPr>
      <w:rFonts w:ascii="Times New Roman" w:hAnsi="Times New Roman"/>
      <w:sz w:val="22"/>
    </w:rPr>
  </w:style>
  <w:style w:type="table" w:customStyle="1" w:styleId="TableNormal1">
    <w:name w:val="Table Normal1"/>
    <w:uiPriority w:val="2"/>
    <w:semiHidden/>
    <w:unhideWhenUsed/>
    <w:qFormat/>
    <w:rsid w:val="009C09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D6B4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stopreformattato">
    <w:name w:val="Testo preformattato"/>
    <w:basedOn w:val="Normale"/>
    <w:rsid w:val="002F19A0"/>
    <w:pPr>
      <w:widowControl w:val="0"/>
      <w:pBdr>
        <w:top w:val="single" w:sz="1" w:space="1" w:color="000000"/>
        <w:left w:val="single" w:sz="1" w:space="1" w:color="000000"/>
        <w:bottom w:val="single" w:sz="1" w:space="1" w:color="000000"/>
        <w:right w:val="single" w:sz="1" w:space="1" w:color="000000"/>
      </w:pBdr>
      <w:shd w:val="clear" w:color="auto" w:fill="E6E6E6"/>
      <w:spacing w:line="240" w:lineRule="auto"/>
      <w:ind w:left="851" w:firstLine="851"/>
      <w:jc w:val="left"/>
    </w:pPr>
    <w:rPr>
      <w:rFonts w:ascii="Cumberland" w:eastAsia="Cumberland" w:hAnsi="Cumberland" w:cs="Cumberland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unhideWhenUsed/>
    <w:rsid w:val="00BB2B91"/>
    <w:pPr>
      <w:suppressAutoHyphens w:val="0"/>
      <w:spacing w:line="240" w:lineRule="auto"/>
      <w:jc w:val="left"/>
    </w:pPr>
    <w:rPr>
      <w:rFonts w:ascii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B2B9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BB2B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9B23E-AF4F-483E-9CD5-9C8FE2B48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Rita Gigliotti</cp:lastModifiedBy>
  <cp:revision>4</cp:revision>
  <cp:lastPrinted>2022-12-20T15:50:00Z</cp:lastPrinted>
  <dcterms:created xsi:type="dcterms:W3CDTF">2022-12-20T15:40:00Z</dcterms:created>
  <dcterms:modified xsi:type="dcterms:W3CDTF">2022-12-20T15:50:00Z</dcterms:modified>
</cp:coreProperties>
</file>